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EAE4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D42E9B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570CBADC" w14:textId="1BA1CD35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294CBF">
        <w:t xml:space="preserve">Kathryn Eiland, </w:t>
      </w:r>
      <w:r w:rsidR="0005147F">
        <w:t>Regulatory Accountant</w:t>
      </w:r>
    </w:p>
    <w:p w14:paraId="1E697FDD" w14:textId="77777777" w:rsidR="00797A09" w:rsidRPr="00C5483A" w:rsidRDefault="00797A09" w:rsidP="00797A09">
      <w:pPr>
        <w:ind w:left="720" w:firstLine="450"/>
      </w:pPr>
      <w:r w:rsidRPr="00C5483A">
        <w:t>Rate Regulation Division</w:t>
      </w:r>
    </w:p>
    <w:p w14:paraId="505AF104" w14:textId="7CAD3B15" w:rsidR="00701D39" w:rsidRDefault="00701D39" w:rsidP="00701D39">
      <w:pPr>
        <w:tabs>
          <w:tab w:val="left" w:pos="1170"/>
        </w:tabs>
      </w:pPr>
      <w:r>
        <w:tab/>
      </w:r>
      <w:r w:rsidR="0005147F">
        <w:t>Brad Reynolds</w:t>
      </w:r>
      <w:r>
        <w:t>, Attorney</w:t>
      </w:r>
      <w:r>
        <w:tab/>
      </w:r>
    </w:p>
    <w:p w14:paraId="4BDCF4FA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76AF0271" w14:textId="0CE3AF13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05147F">
        <w:rPr>
          <w:color w:val="000000" w:themeColor="text1"/>
        </w:rPr>
        <w:t xml:space="preserve">February </w:t>
      </w:r>
      <w:r w:rsidR="008E1181">
        <w:rPr>
          <w:color w:val="000000" w:themeColor="text1"/>
        </w:rPr>
        <w:t>6, 2023</w:t>
      </w:r>
    </w:p>
    <w:p w14:paraId="48E66FF3" w14:textId="7CF1F602" w:rsidR="00BA25AA" w:rsidRPr="00294CBF" w:rsidRDefault="00BA25AA" w:rsidP="00BA25AA">
      <w:pPr>
        <w:tabs>
          <w:tab w:val="left" w:pos="1170"/>
        </w:tabs>
        <w:ind w:left="1170" w:hanging="1170"/>
        <w:jc w:val="both"/>
        <w:rPr>
          <w:i/>
          <w:color w:val="000000" w:themeColor="text1"/>
        </w:rPr>
      </w:pPr>
      <w:r w:rsidRPr="00EA0B92">
        <w:rPr>
          <w:b/>
        </w:rPr>
        <w:t>Subject:</w:t>
      </w:r>
      <w:r w:rsidRPr="00EA0B92">
        <w:rPr>
          <w:b/>
        </w:rPr>
        <w:tab/>
      </w:r>
      <w:r w:rsidR="008E1181">
        <w:rPr>
          <w:b/>
        </w:rPr>
        <w:t>Docket</w:t>
      </w:r>
      <w:r w:rsidRPr="0030163B">
        <w:rPr>
          <w:b/>
        </w:rPr>
        <w:t xml:space="preserve"> No</w:t>
      </w:r>
      <w:r w:rsidRPr="001318EF">
        <w:rPr>
          <w:b/>
        </w:rPr>
        <w:t xml:space="preserve">. </w:t>
      </w:r>
      <w:r w:rsidR="00294CBF">
        <w:rPr>
          <w:b/>
        </w:rPr>
        <w:t>5</w:t>
      </w:r>
      <w:r w:rsidR="008E1181">
        <w:rPr>
          <w:b/>
        </w:rPr>
        <w:t>1407</w:t>
      </w:r>
      <w:r w:rsidRPr="0030163B">
        <w:rPr>
          <w:b/>
        </w:rPr>
        <w:t xml:space="preserve">, </w:t>
      </w:r>
      <w:r w:rsidRPr="0030163B">
        <w:rPr>
          <w:i/>
        </w:rPr>
        <w:t>Application</w:t>
      </w:r>
      <w:r w:rsidR="00E81803">
        <w:rPr>
          <w:i/>
        </w:rPr>
        <w:t xml:space="preserve"> of </w:t>
      </w:r>
      <w:r w:rsidR="008E1181">
        <w:rPr>
          <w:i/>
        </w:rPr>
        <w:t xml:space="preserve">Dos </w:t>
      </w:r>
      <w:proofErr w:type="spellStart"/>
      <w:r w:rsidR="00315331">
        <w:rPr>
          <w:i/>
        </w:rPr>
        <w:t>Ag</w:t>
      </w:r>
      <w:r w:rsidR="008E1181">
        <w:rPr>
          <w:i/>
        </w:rPr>
        <w:t>uas</w:t>
      </w:r>
      <w:proofErr w:type="spellEnd"/>
      <w:r w:rsidR="008E1181">
        <w:rPr>
          <w:i/>
        </w:rPr>
        <w:t>, LLC for a Water Certificate of Convenience and Necessity in Walker, and Montgomery Counties</w:t>
      </w:r>
    </w:p>
    <w:p w14:paraId="4B61AB59" w14:textId="77777777" w:rsidR="00BA25AA" w:rsidRDefault="00BA25AA" w:rsidP="00BA25AA">
      <w:pPr>
        <w:tabs>
          <w:tab w:val="left" w:pos="1440"/>
        </w:tabs>
        <w:ind w:left="1440" w:hanging="1440"/>
        <w:jc w:val="both"/>
        <w:rPr>
          <w:i/>
        </w:rPr>
      </w:pPr>
    </w:p>
    <w:p w14:paraId="7CF748A6" w14:textId="6A38450C" w:rsidR="00AA1F45" w:rsidRDefault="00AA1F45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  <w:r>
        <w:t>CC:</w:t>
      </w:r>
      <w:r>
        <w:tab/>
      </w:r>
      <w:r w:rsidR="00636936">
        <w:t xml:space="preserve">Roark </w:t>
      </w:r>
      <w:proofErr w:type="spellStart"/>
      <w:r w:rsidR="00636936">
        <w:t>Rohe</w:t>
      </w:r>
      <w:proofErr w:type="spellEnd"/>
      <w:r w:rsidR="00636936">
        <w:t xml:space="preserve">, </w:t>
      </w:r>
      <w:r w:rsidR="00315331">
        <w:t xml:space="preserve">Scott </w:t>
      </w:r>
      <w:proofErr w:type="spellStart"/>
      <w:r w:rsidR="00315331">
        <w:t>Rohe</w:t>
      </w:r>
      <w:proofErr w:type="spellEnd"/>
      <w:r w:rsidR="00315331">
        <w:t xml:space="preserve">, </w:t>
      </w:r>
      <w:r w:rsidR="009F06B1">
        <w:t>Stephen Mack</w:t>
      </w:r>
    </w:p>
    <w:p w14:paraId="35AB07E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6CE5FC3A" w14:textId="77777777" w:rsidR="00315331" w:rsidRDefault="00315331" w:rsidP="00315331">
      <w:pPr>
        <w:tabs>
          <w:tab w:val="left" w:pos="1440"/>
        </w:tabs>
        <w:spacing w:line="360" w:lineRule="auto"/>
        <w:jc w:val="both"/>
        <w:rPr>
          <w:szCs w:val="24"/>
        </w:rPr>
      </w:pPr>
    </w:p>
    <w:p w14:paraId="684408E0" w14:textId="455D6EBF" w:rsidR="00315331" w:rsidRDefault="00315331" w:rsidP="00396CCB">
      <w:pPr>
        <w:spacing w:after="120" w:line="480" w:lineRule="auto"/>
        <w:ind w:firstLine="720"/>
        <w:jc w:val="both"/>
        <w:rPr>
          <w:szCs w:val="24"/>
        </w:rPr>
      </w:pPr>
      <w:r>
        <w:rPr>
          <w:szCs w:val="24"/>
        </w:rPr>
        <w:t>As required by the Notice of Approval filed in Docket No. 51407 on January 26, 2023, please find attached a clean copy of the water tariff for Certificate of Convenience and Necessity (CCN) number 13295</w:t>
      </w:r>
      <w:r w:rsidRPr="009D3F96">
        <w:rPr>
          <w:szCs w:val="24"/>
        </w:rPr>
        <w:t>. Th</w:t>
      </w:r>
      <w:r>
        <w:rPr>
          <w:szCs w:val="24"/>
        </w:rPr>
        <w:t xml:space="preserve">is copy is provided to be stamped </w:t>
      </w:r>
      <w:r>
        <w:rPr>
          <w:i/>
          <w:szCs w:val="24"/>
        </w:rPr>
        <w:t>Approved</w:t>
      </w:r>
      <w:r>
        <w:rPr>
          <w:szCs w:val="24"/>
        </w:rPr>
        <w:t xml:space="preserve"> and placed in the Commission’s tariff book. The attached tariff supersedes the current tariff for CCN number 13295, which may be removed from the tariff book.</w:t>
      </w:r>
    </w:p>
    <w:p w14:paraId="7033DE8E" w14:textId="2C6E7542" w:rsidR="00286E56" w:rsidRDefault="007B6CAF" w:rsidP="00396CCB">
      <w:pPr>
        <w:spacing w:after="120" w:line="480" w:lineRule="auto"/>
        <w:ind w:firstLine="720"/>
        <w:jc w:val="both"/>
      </w:pPr>
      <w:r>
        <w:t xml:space="preserve">All parties to </w:t>
      </w:r>
      <w:r w:rsidR="00B55EC9">
        <w:t>Docket</w:t>
      </w:r>
      <w:r>
        <w:t xml:space="preserve"> No. </w:t>
      </w:r>
      <w:r w:rsidR="00315331">
        <w:t xml:space="preserve">51407 </w:t>
      </w:r>
      <w:r>
        <w:t>have been copied</w:t>
      </w:r>
      <w:r w:rsidR="00CA0E71">
        <w:t xml:space="preserve"> on</w:t>
      </w:r>
      <w:r>
        <w:t xml:space="preserve"> this memo. </w:t>
      </w:r>
    </w:p>
    <w:p w14:paraId="10EDE3D3" w14:textId="77777777" w:rsidR="00286E56" w:rsidRDefault="00286E56">
      <w:pPr>
        <w:tabs>
          <w:tab w:val="left" w:pos="1170"/>
        </w:tabs>
        <w:spacing w:after="120" w:line="480" w:lineRule="auto"/>
      </w:pPr>
    </w:p>
    <w:p w14:paraId="1149E168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5A591EC2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9E44" w14:textId="77777777" w:rsidR="0051318F" w:rsidRDefault="0051318F" w:rsidP="00CA2DA3">
      <w:r>
        <w:separator/>
      </w:r>
    </w:p>
  </w:endnote>
  <w:endnote w:type="continuationSeparator" w:id="0">
    <w:p w14:paraId="6A310A78" w14:textId="77777777" w:rsidR="0051318F" w:rsidRDefault="0051318F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12950" w14:textId="77777777" w:rsidR="0051318F" w:rsidRDefault="0051318F" w:rsidP="00CA2DA3">
      <w:r>
        <w:separator/>
      </w:r>
    </w:p>
  </w:footnote>
  <w:footnote w:type="continuationSeparator" w:id="0">
    <w:p w14:paraId="70095C68" w14:textId="77777777" w:rsidR="0051318F" w:rsidRDefault="0051318F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490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PostalCode">
        <w:r>
          <w:rPr>
            <w:b/>
            <w:i/>
            <w:sz w:val="38"/>
          </w:rPr>
          <w:t>Texas</w:t>
        </w:r>
      </w:smartTag>
    </w:smartTag>
  </w:p>
  <w:p w14:paraId="1175C7FF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86406D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E3C4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BF"/>
    <w:rsid w:val="00024F51"/>
    <w:rsid w:val="000377D1"/>
    <w:rsid w:val="0005147F"/>
    <w:rsid w:val="0007073F"/>
    <w:rsid w:val="00120501"/>
    <w:rsid w:val="00125E3C"/>
    <w:rsid w:val="001464A1"/>
    <w:rsid w:val="001A1161"/>
    <w:rsid w:val="001E2420"/>
    <w:rsid w:val="00286E56"/>
    <w:rsid w:val="00294CBF"/>
    <w:rsid w:val="00315331"/>
    <w:rsid w:val="00330FED"/>
    <w:rsid w:val="00396CCB"/>
    <w:rsid w:val="004072AF"/>
    <w:rsid w:val="004E676D"/>
    <w:rsid w:val="004F4406"/>
    <w:rsid w:val="0051318F"/>
    <w:rsid w:val="00565A91"/>
    <w:rsid w:val="00575A90"/>
    <w:rsid w:val="0057662B"/>
    <w:rsid w:val="00636936"/>
    <w:rsid w:val="006C2AB1"/>
    <w:rsid w:val="006D1F93"/>
    <w:rsid w:val="00701D39"/>
    <w:rsid w:val="00751978"/>
    <w:rsid w:val="00797A09"/>
    <w:rsid w:val="007B6CAF"/>
    <w:rsid w:val="007E1226"/>
    <w:rsid w:val="0083383B"/>
    <w:rsid w:val="00841FF2"/>
    <w:rsid w:val="008C45DC"/>
    <w:rsid w:val="008E1181"/>
    <w:rsid w:val="00914749"/>
    <w:rsid w:val="009270CF"/>
    <w:rsid w:val="00946B0C"/>
    <w:rsid w:val="009E4EEB"/>
    <w:rsid w:val="009F06B1"/>
    <w:rsid w:val="00A75B89"/>
    <w:rsid w:val="00AA1F45"/>
    <w:rsid w:val="00AC2663"/>
    <w:rsid w:val="00B55EC9"/>
    <w:rsid w:val="00B845DF"/>
    <w:rsid w:val="00BA25AA"/>
    <w:rsid w:val="00C60667"/>
    <w:rsid w:val="00C76DCD"/>
    <w:rsid w:val="00CA0E71"/>
    <w:rsid w:val="00CA2DA3"/>
    <w:rsid w:val="00CA7481"/>
    <w:rsid w:val="00DA587B"/>
    <w:rsid w:val="00E814C1"/>
    <w:rsid w:val="00E81803"/>
    <w:rsid w:val="00F23619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017C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  <w:style w:type="paragraph" w:styleId="Revision">
    <w:name w:val="Revision"/>
    <w:hidden/>
    <w:uiPriority w:val="99"/>
    <w:semiHidden/>
    <w:rsid w:val="00B55E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8DBB-7921-4B01-AFAE-C7FDC54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2023-02-06T21:48:00Z</dcterms:created>
  <dcterms:modified xsi:type="dcterms:W3CDTF">2023-02-06T21:48:00Z</dcterms:modified>
</cp:coreProperties>
</file>